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F7F" w:rsidRDefault="00251666">
      <w:bookmarkStart w:id="0" w:name="_GoBack"/>
      <w:bookmarkEnd w:id="0"/>
      <w:r>
        <w:t>DEBORAH WILLIAMS</w:t>
      </w:r>
      <w:r>
        <w:tab/>
      </w:r>
      <w:r>
        <w:tab/>
      </w:r>
      <w:r>
        <w:tab/>
      </w:r>
      <w:r>
        <w:tab/>
        <w:t>:  NUMBER:  541,458, “B”</w:t>
      </w:r>
    </w:p>
    <w:p w:rsidR="00251666" w:rsidRDefault="00251666"/>
    <w:p w:rsidR="00251666" w:rsidRDefault="00251666">
      <w:r>
        <w:t>VERSUS</w:t>
      </w:r>
      <w:r>
        <w:tab/>
      </w:r>
      <w:r>
        <w:tab/>
      </w:r>
      <w:r>
        <w:tab/>
      </w:r>
      <w:r>
        <w:tab/>
      </w:r>
      <w:r>
        <w:tab/>
      </w:r>
      <w:r>
        <w:tab/>
        <w:t>:  FIRST JUDICIAL DISTRICT COURT</w:t>
      </w:r>
    </w:p>
    <w:p w:rsidR="00251666" w:rsidRDefault="00251666"/>
    <w:p w:rsidR="00251666" w:rsidRDefault="00251666">
      <w:r>
        <w:t>UTC CARRIER CORPORATION and</w:t>
      </w:r>
    </w:p>
    <w:p w:rsidR="00251666" w:rsidRDefault="00251666">
      <w:r>
        <w:t>SPECIALTY RISK SERVICES</w:t>
      </w:r>
      <w:r>
        <w:tab/>
      </w:r>
      <w:r>
        <w:tab/>
      </w:r>
      <w:r>
        <w:tab/>
        <w:t>:  CADDO PARISH, LOUISIANA</w:t>
      </w:r>
    </w:p>
    <w:p w:rsidR="00251666" w:rsidRDefault="00251666"/>
    <w:p w:rsidR="00251666" w:rsidRDefault="00251666" w:rsidP="00251666">
      <w:pPr>
        <w:jc w:val="center"/>
        <w:rPr>
          <w:b/>
          <w:sz w:val="28"/>
          <w:szCs w:val="28"/>
          <w:u w:val="single"/>
        </w:rPr>
      </w:pPr>
      <w:r>
        <w:rPr>
          <w:b/>
          <w:sz w:val="28"/>
          <w:szCs w:val="28"/>
          <w:u w:val="single"/>
        </w:rPr>
        <w:t>REASONS FOR JUDGMENT</w:t>
      </w:r>
    </w:p>
    <w:p w:rsidR="00251666" w:rsidRDefault="00251666" w:rsidP="00251666">
      <w:pPr>
        <w:jc w:val="center"/>
        <w:rPr>
          <w:b/>
          <w:sz w:val="28"/>
          <w:szCs w:val="28"/>
          <w:u w:val="single"/>
        </w:rPr>
      </w:pPr>
    </w:p>
    <w:p w:rsidR="00251666" w:rsidRDefault="00251666" w:rsidP="00251666">
      <w:pPr>
        <w:spacing w:line="480" w:lineRule="auto"/>
      </w:pPr>
      <w:r>
        <w:tab/>
        <w:t>Having considered the Motion for Summary Judgment, filed January 24, 2012 by Carrier Corporation, and its exhibits and memoranda as well as its supplemental memoranda of June 9, 2011; the opposition filed September 15, 2011 by Plaintiff Deborah Williams; the oral arguments of counsel held December 12, 2011, applicable law, the entire summary judgment record, and for reasons which follow, the Court concludes that the Motion for Summary Judgment has merit and is therefore granted.</w:t>
      </w:r>
    </w:p>
    <w:p w:rsidR="004A46B7" w:rsidRDefault="004A46B7" w:rsidP="004A46B7">
      <w:pPr>
        <w:spacing w:line="480" w:lineRule="auto"/>
        <w:rPr>
          <w:rFonts w:cs="Times New Roman"/>
        </w:rPr>
      </w:pPr>
      <w:r>
        <w:rPr>
          <w:rFonts w:cs="Times New Roman"/>
        </w:rPr>
        <w:tab/>
        <w:t xml:space="preserve">The plaintiff’s argument is that the defendant’s employees used wooden pallets to move equipment onto the roof of Willis </w:t>
      </w:r>
      <w:proofErr w:type="spellStart"/>
      <w:r>
        <w:rPr>
          <w:rFonts w:cs="Times New Roman"/>
        </w:rPr>
        <w:t>Knighton</w:t>
      </w:r>
      <w:proofErr w:type="spellEnd"/>
      <w:r w:rsidR="003C7751">
        <w:rPr>
          <w:rFonts w:cs="Times New Roman"/>
        </w:rPr>
        <w:t xml:space="preserve">, </w:t>
      </w:r>
      <w:r>
        <w:rPr>
          <w:rFonts w:cs="Times New Roman"/>
        </w:rPr>
        <w:t xml:space="preserve">negligently left scraps of wood on the roof, which subsequently flew off and injured the victim.  The defendant argues that the plaintiff does not know where the wood came from nor can she produce any evidence or witnesses to indicate that the wood came from the roof.  Essentially the plaintiff argues that the circumstantial evidence is enough to allow a finder of fact to hear the case.  </w:t>
      </w:r>
    </w:p>
    <w:p w:rsidR="004A46B7" w:rsidRDefault="004A46B7" w:rsidP="004A46B7">
      <w:pPr>
        <w:spacing w:line="480" w:lineRule="auto"/>
        <w:rPr>
          <w:rFonts w:cs="Times New Roman"/>
        </w:rPr>
      </w:pPr>
      <w:r>
        <w:rPr>
          <w:rFonts w:cs="Times New Roman"/>
        </w:rPr>
        <w:tab/>
        <w:t xml:space="preserve">The Court has reviewed depositions of the plaintiff, Deborah Williams, her supervisor at Willis </w:t>
      </w:r>
      <w:proofErr w:type="spellStart"/>
      <w:r>
        <w:rPr>
          <w:rFonts w:cs="Times New Roman"/>
        </w:rPr>
        <w:t>Knighton</w:t>
      </w:r>
      <w:proofErr w:type="spellEnd"/>
      <w:r>
        <w:rPr>
          <w:rFonts w:cs="Times New Roman"/>
        </w:rPr>
        <w:t xml:space="preserve">, Justin Hardy, and the supervisor of the repairs on the roof, Marty Cole.  </w:t>
      </w:r>
    </w:p>
    <w:p w:rsidR="004A46B7" w:rsidRDefault="004A46B7" w:rsidP="004A46B7">
      <w:pPr>
        <w:spacing w:line="480" w:lineRule="auto"/>
        <w:ind w:firstLine="720"/>
        <w:rPr>
          <w:rFonts w:cs="Times New Roman"/>
        </w:rPr>
      </w:pPr>
      <w:r w:rsidRPr="004A46B7">
        <w:rPr>
          <w:rFonts w:cs="Times New Roman"/>
        </w:rPr>
        <w:t>Marty Cole</w:t>
      </w:r>
      <w:r>
        <w:rPr>
          <w:rFonts w:cs="Times New Roman"/>
        </w:rPr>
        <w:t xml:space="preserve"> is the maintenance engineering supervisor for Willis </w:t>
      </w:r>
      <w:proofErr w:type="spellStart"/>
      <w:r>
        <w:rPr>
          <w:rFonts w:cs="Times New Roman"/>
        </w:rPr>
        <w:t>Knighton’s</w:t>
      </w:r>
      <w:proofErr w:type="spellEnd"/>
      <w:r>
        <w:rPr>
          <w:rFonts w:cs="Times New Roman"/>
        </w:rPr>
        <w:t xml:space="preserve"> Greenwood </w:t>
      </w:r>
      <w:r w:rsidR="003C7751">
        <w:rPr>
          <w:rFonts w:cs="Times New Roman"/>
        </w:rPr>
        <w:t>R</w:t>
      </w:r>
      <w:r>
        <w:rPr>
          <w:rFonts w:cs="Times New Roman"/>
        </w:rPr>
        <w:t xml:space="preserve">oad complex during the time of the accident.  He </w:t>
      </w:r>
      <w:r w:rsidR="003C7751">
        <w:rPr>
          <w:rFonts w:cs="Times New Roman"/>
        </w:rPr>
        <w:t xml:space="preserve">testified </w:t>
      </w:r>
      <w:r>
        <w:rPr>
          <w:rFonts w:cs="Times New Roman"/>
        </w:rPr>
        <w:t xml:space="preserve">that on June 3, 2009 all of the wooden pallets were removed from the roof and that the Carrier employees did not leave anything on the </w:t>
      </w:r>
      <w:proofErr w:type="gramStart"/>
      <w:r>
        <w:rPr>
          <w:rFonts w:cs="Times New Roman"/>
        </w:rPr>
        <w:t>roof  (</w:t>
      </w:r>
      <w:proofErr w:type="gramEnd"/>
      <w:r>
        <w:rPr>
          <w:rFonts w:cs="Times New Roman"/>
        </w:rPr>
        <w:t xml:space="preserve">10: 8-19).  Nobody found the piece of wood, or </w:t>
      </w:r>
      <w:proofErr w:type="gramStart"/>
      <w:r>
        <w:rPr>
          <w:rFonts w:cs="Times New Roman"/>
        </w:rPr>
        <w:t>object, that</w:t>
      </w:r>
      <w:proofErr w:type="gramEnd"/>
      <w:r>
        <w:rPr>
          <w:rFonts w:cs="Times New Roman"/>
        </w:rPr>
        <w:t xml:space="preserve"> hit Ms. Williams (12: 13-25).  After the incident</w:t>
      </w:r>
      <w:r w:rsidR="003C7751">
        <w:rPr>
          <w:rFonts w:cs="Times New Roman"/>
        </w:rPr>
        <w:t xml:space="preserve">, Cole </w:t>
      </w:r>
      <w:r>
        <w:rPr>
          <w:rFonts w:cs="Times New Roman"/>
        </w:rPr>
        <w:t xml:space="preserve">went back to the roof and no wood or scraps were on the roof (13:20-25).  </w:t>
      </w:r>
      <w:r w:rsidR="003C7751">
        <w:rPr>
          <w:rFonts w:cs="Times New Roman"/>
        </w:rPr>
        <w:t xml:space="preserve">Cole </w:t>
      </w:r>
      <w:r>
        <w:rPr>
          <w:rFonts w:cs="Times New Roman"/>
        </w:rPr>
        <w:t xml:space="preserve">does not think the piece of wood came from the Carrier employees (16: 1-7).  There is an issue with timing because Mr. Cole left after all of the pallets were removed, but the </w:t>
      </w:r>
      <w:r w:rsidR="003C7751">
        <w:rPr>
          <w:rFonts w:cs="Times New Roman"/>
        </w:rPr>
        <w:t>C</w:t>
      </w:r>
      <w:r>
        <w:rPr>
          <w:rFonts w:cs="Times New Roman"/>
        </w:rPr>
        <w:t xml:space="preserve">arrier employees were still up there for another 30 minutes, </w:t>
      </w:r>
      <w:r w:rsidR="003C7751">
        <w:rPr>
          <w:rFonts w:cs="Times New Roman"/>
        </w:rPr>
        <w:t xml:space="preserve">and </w:t>
      </w:r>
      <w:r>
        <w:rPr>
          <w:rFonts w:cs="Times New Roman"/>
        </w:rPr>
        <w:t xml:space="preserve">he has no reason to believe they brought anymore wood up there, just equipment (23).  </w:t>
      </w:r>
      <w:r w:rsidR="003C7751">
        <w:rPr>
          <w:rFonts w:cs="Times New Roman"/>
        </w:rPr>
        <w:t xml:space="preserve">Mr. Cole </w:t>
      </w:r>
      <w:r>
        <w:rPr>
          <w:rFonts w:cs="Times New Roman"/>
        </w:rPr>
        <w:t xml:space="preserve">does note </w:t>
      </w:r>
      <w:r>
        <w:rPr>
          <w:rFonts w:cs="Times New Roman"/>
        </w:rPr>
        <w:lastRenderedPageBreak/>
        <w:t xml:space="preserve">that some small scraps of wood were located on a ledge along with a weathered larger piece of plywood, but that it looked as if it had been there for a long time.  </w:t>
      </w:r>
    </w:p>
    <w:p w:rsidR="004A46B7" w:rsidRDefault="004A46B7" w:rsidP="004A46B7">
      <w:pPr>
        <w:spacing w:line="480" w:lineRule="auto"/>
        <w:ind w:firstLine="720"/>
        <w:rPr>
          <w:rFonts w:cs="Times New Roman"/>
        </w:rPr>
      </w:pPr>
      <w:r w:rsidRPr="004A46B7">
        <w:rPr>
          <w:rFonts w:cs="Times New Roman"/>
        </w:rPr>
        <w:t>Deborah Williams</w:t>
      </w:r>
      <w:r>
        <w:rPr>
          <w:rFonts w:cs="Times New Roman"/>
        </w:rPr>
        <w:t xml:space="preserve"> identified 2 witnesses/coworkers smoking with her during the time of the accident but neither could be located for deposition (35).  </w:t>
      </w:r>
      <w:r w:rsidR="003C7751">
        <w:rPr>
          <w:rFonts w:cs="Times New Roman"/>
        </w:rPr>
        <w:t xml:space="preserve">Ms. Williams cannot </w:t>
      </w:r>
      <w:r>
        <w:rPr>
          <w:rFonts w:cs="Times New Roman"/>
        </w:rPr>
        <w:t xml:space="preserve">tell where the wood came from.  (37: 14-25, 38: 20-25).  She did not save the piece of wood that hit her in the face (42: 1).  </w:t>
      </w:r>
    </w:p>
    <w:p w:rsidR="004A46B7" w:rsidRDefault="004A46B7" w:rsidP="004A46B7">
      <w:pPr>
        <w:spacing w:line="480" w:lineRule="auto"/>
        <w:ind w:firstLine="720"/>
        <w:rPr>
          <w:rFonts w:cs="Times New Roman"/>
        </w:rPr>
      </w:pPr>
      <w:r w:rsidRPr="004A46B7">
        <w:rPr>
          <w:rFonts w:cs="Times New Roman"/>
        </w:rPr>
        <w:t>Justin Hardy</w:t>
      </w:r>
      <w:r>
        <w:rPr>
          <w:rFonts w:cs="Times New Roman"/>
        </w:rPr>
        <w:t xml:space="preserve"> is manager of building services housekeeping and the supervisor of the plaintiff (8: 2-23).  He referenced the employee incident report which states that she was hit by an object, not specifically a piece of wood (12: 1-13).  </w:t>
      </w:r>
      <w:r w:rsidR="003C7751">
        <w:rPr>
          <w:rFonts w:cs="Times New Roman"/>
        </w:rPr>
        <w:t xml:space="preserve">Hardy testified </w:t>
      </w:r>
      <w:r>
        <w:rPr>
          <w:rFonts w:cs="Times New Roman"/>
        </w:rPr>
        <w:t xml:space="preserve">he went on the roof with Mr. Cole and didn’t see any wood (15:7-14).  He </w:t>
      </w:r>
      <w:r w:rsidR="003C7751">
        <w:rPr>
          <w:rFonts w:cs="Times New Roman"/>
        </w:rPr>
        <w:t xml:space="preserve">testified </w:t>
      </w:r>
      <w:r>
        <w:rPr>
          <w:rFonts w:cs="Times New Roman"/>
        </w:rPr>
        <w:t xml:space="preserve">the object that hit her in the face, a piece of plywood, was about a foot long and six inches wide (15: 15-20).  </w:t>
      </w:r>
    </w:p>
    <w:p w:rsidR="00251666" w:rsidRDefault="004A46B7" w:rsidP="004A46B7">
      <w:pPr>
        <w:spacing w:line="480" w:lineRule="auto"/>
      </w:pPr>
      <w:r>
        <w:rPr>
          <w:rFonts w:cs="Times New Roman"/>
        </w:rPr>
        <w:tab/>
      </w:r>
      <w:r w:rsidR="00251666">
        <w:t>After a review of the summary judgment record, and notwithstanding minor differences in testimony, the Court concludes that there is no genuine issue of material fact; the plaintiff cannot carry her burden of proof at trial and the defendant Carrier is entitled to summary judgment as a matter of law.</w:t>
      </w:r>
    </w:p>
    <w:p w:rsidR="00251666" w:rsidRDefault="00251666" w:rsidP="004A46B7">
      <w:pPr>
        <w:spacing w:line="480" w:lineRule="auto"/>
      </w:pPr>
      <w:r>
        <w:tab/>
        <w:t>Counsel shall submit a Judgment in accordance with La. Dist. Ct. R. 9.5.</w:t>
      </w:r>
    </w:p>
    <w:p w:rsidR="00251666" w:rsidRDefault="00251666" w:rsidP="00251666">
      <w:pPr>
        <w:spacing w:line="480" w:lineRule="auto"/>
      </w:pPr>
      <w:r>
        <w:tab/>
        <w:t>Signed this 22</w:t>
      </w:r>
      <w:r w:rsidRPr="00251666">
        <w:rPr>
          <w:vertAlign w:val="superscript"/>
        </w:rPr>
        <w:t>nd</w:t>
      </w:r>
      <w:r>
        <w:t xml:space="preserve"> day of February, 2012 in Shreveport, Caddo Parish, </w:t>
      </w:r>
      <w:proofErr w:type="gramStart"/>
      <w:r>
        <w:t>Louisiana</w:t>
      </w:r>
      <w:proofErr w:type="gramEnd"/>
      <w:r>
        <w:t>.</w:t>
      </w:r>
    </w:p>
    <w:p w:rsidR="00251666" w:rsidRDefault="00251666" w:rsidP="00251666"/>
    <w:p w:rsidR="00251666" w:rsidRDefault="00251666" w:rsidP="00251666">
      <w:r>
        <w:tab/>
      </w:r>
      <w:r>
        <w:tab/>
      </w:r>
      <w:r>
        <w:tab/>
      </w:r>
      <w:r>
        <w:tab/>
      </w:r>
      <w:r>
        <w:tab/>
      </w:r>
      <w:r>
        <w:tab/>
      </w:r>
      <w:r>
        <w:tab/>
      </w:r>
      <w:r>
        <w:tab/>
        <w:t xml:space="preserve">_____________________________ </w:t>
      </w:r>
    </w:p>
    <w:p w:rsidR="00251666" w:rsidRDefault="00251666" w:rsidP="00251666">
      <w:r>
        <w:tab/>
      </w:r>
      <w:r>
        <w:tab/>
      </w:r>
      <w:r>
        <w:tab/>
      </w:r>
      <w:r>
        <w:tab/>
      </w:r>
      <w:r>
        <w:tab/>
      </w:r>
      <w:r>
        <w:tab/>
      </w:r>
      <w:r>
        <w:tab/>
      </w:r>
      <w:r>
        <w:tab/>
      </w:r>
      <w:r>
        <w:tab/>
        <w:t>SCOTT J. CRICHTON</w:t>
      </w:r>
    </w:p>
    <w:p w:rsidR="00251666" w:rsidRDefault="00251666" w:rsidP="00251666">
      <w:r>
        <w:tab/>
      </w:r>
      <w:r>
        <w:tab/>
      </w:r>
      <w:r>
        <w:tab/>
      </w:r>
      <w:r>
        <w:tab/>
      </w:r>
      <w:r>
        <w:tab/>
      </w:r>
      <w:r>
        <w:tab/>
      </w:r>
      <w:r>
        <w:tab/>
      </w:r>
      <w:r>
        <w:tab/>
      </w:r>
      <w:r>
        <w:tab/>
        <w:t xml:space="preserve">    DISTRICT JUDGE</w:t>
      </w:r>
    </w:p>
    <w:p w:rsidR="00251666" w:rsidRDefault="00251666" w:rsidP="00251666"/>
    <w:p w:rsidR="00251666" w:rsidRDefault="00251666" w:rsidP="00251666"/>
    <w:p w:rsidR="00251666" w:rsidRDefault="00251666" w:rsidP="00251666">
      <w:r w:rsidRPr="004A46B7">
        <w:rPr>
          <w:u w:val="single"/>
        </w:rPr>
        <w:t>DISTRIBUTION</w:t>
      </w:r>
      <w:r>
        <w:t>:</w:t>
      </w:r>
    </w:p>
    <w:p w:rsidR="00251666" w:rsidRDefault="00251666" w:rsidP="00251666"/>
    <w:p w:rsidR="00251666" w:rsidRDefault="00251666" w:rsidP="00251666">
      <w:proofErr w:type="spellStart"/>
      <w:r>
        <w:t>Ree</w:t>
      </w:r>
      <w:proofErr w:type="spellEnd"/>
      <w:r>
        <w:t xml:space="preserve"> J. Casey-Jones, Counsel for Deborah Williams</w:t>
      </w:r>
    </w:p>
    <w:p w:rsidR="00251666" w:rsidRDefault="00251666" w:rsidP="00251666">
      <w:r>
        <w:t xml:space="preserve">Joseph M. </w:t>
      </w:r>
      <w:proofErr w:type="spellStart"/>
      <w:r>
        <w:t>Guillot</w:t>
      </w:r>
      <w:proofErr w:type="spellEnd"/>
      <w:r>
        <w:t>, Counsel for Carrier Corporation</w:t>
      </w:r>
    </w:p>
    <w:p w:rsidR="00251666" w:rsidRPr="00251666" w:rsidRDefault="00251666" w:rsidP="00251666">
      <w:r>
        <w:t xml:space="preserve">Lisa </w:t>
      </w:r>
      <w:proofErr w:type="spellStart"/>
      <w:r>
        <w:t>Lobran</w:t>
      </w:r>
      <w:r w:rsidR="004A46B7">
        <w:t>o</w:t>
      </w:r>
      <w:proofErr w:type="spellEnd"/>
      <w:r>
        <w:t xml:space="preserve">/Walter </w:t>
      </w:r>
      <w:proofErr w:type="spellStart"/>
      <w:r>
        <w:t>Salley</w:t>
      </w:r>
      <w:proofErr w:type="spellEnd"/>
      <w:r>
        <w:t>, Counsel for Interven</w:t>
      </w:r>
      <w:r w:rsidR="004A46B7">
        <w:t>e</w:t>
      </w:r>
      <w:r>
        <w:t xml:space="preserve">r Willis </w:t>
      </w:r>
      <w:proofErr w:type="spellStart"/>
      <w:r>
        <w:t>Knighton</w:t>
      </w:r>
      <w:proofErr w:type="spellEnd"/>
      <w:r>
        <w:t xml:space="preserve"> Medical </w:t>
      </w:r>
    </w:p>
    <w:sectPr w:rsidR="00251666" w:rsidRPr="00251666" w:rsidSect="00251666">
      <w:pgSz w:w="12240" w:h="20160" w:code="5"/>
      <w:pgMar w:top="28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666"/>
    <w:rsid w:val="00251666"/>
    <w:rsid w:val="003C7751"/>
    <w:rsid w:val="004A46B7"/>
    <w:rsid w:val="007A5F7F"/>
    <w:rsid w:val="00C207C8"/>
    <w:rsid w:val="00D72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6B7"/>
    <w:rPr>
      <w:rFonts w:ascii="Tahoma" w:hAnsi="Tahoma" w:cs="Tahoma"/>
      <w:sz w:val="16"/>
      <w:szCs w:val="16"/>
    </w:rPr>
  </w:style>
  <w:style w:type="character" w:customStyle="1" w:styleId="BalloonTextChar">
    <w:name w:val="Balloon Text Char"/>
    <w:basedOn w:val="DefaultParagraphFont"/>
    <w:link w:val="BalloonText"/>
    <w:uiPriority w:val="99"/>
    <w:semiHidden/>
    <w:rsid w:val="004A46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6B7"/>
    <w:rPr>
      <w:rFonts w:ascii="Tahoma" w:hAnsi="Tahoma" w:cs="Tahoma"/>
      <w:sz w:val="16"/>
      <w:szCs w:val="16"/>
    </w:rPr>
  </w:style>
  <w:style w:type="character" w:customStyle="1" w:styleId="BalloonTextChar">
    <w:name w:val="Balloon Text Char"/>
    <w:basedOn w:val="DefaultParagraphFont"/>
    <w:link w:val="BalloonText"/>
    <w:uiPriority w:val="99"/>
    <w:semiHidden/>
    <w:rsid w:val="004A46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2</cp:revision>
  <cp:lastPrinted>2012-02-22T15:43:00Z</cp:lastPrinted>
  <dcterms:created xsi:type="dcterms:W3CDTF">2012-02-22T15:00:00Z</dcterms:created>
  <dcterms:modified xsi:type="dcterms:W3CDTF">2012-02-22T15:43:00Z</dcterms:modified>
</cp:coreProperties>
</file>