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46" w:rsidRPr="00BF43BE" w:rsidRDefault="008075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62" w:lineRule="auto"/>
        <w:ind w:left="4320" w:hanging="4320"/>
        <w:jc w:val="both"/>
      </w:pPr>
      <w:r w:rsidRPr="00BF43BE">
        <w:t>STATE OF LOUISIANA</w:t>
      </w:r>
      <w:r w:rsidRPr="00BF43BE">
        <w:tab/>
      </w:r>
      <w:r w:rsidRPr="00BF43BE">
        <w:tab/>
      </w:r>
      <w:r w:rsidR="00BF43BE" w:rsidRPr="00BF43BE">
        <w:tab/>
      </w:r>
      <w:r w:rsidRPr="00BF43BE">
        <w:t>:</w:t>
      </w:r>
      <w:r w:rsidRPr="00BF43BE">
        <w:tab/>
        <w:t>NUMBER: 304,6</w:t>
      </w:r>
      <w:r w:rsidR="00C844DD">
        <w:t>78</w:t>
      </w:r>
      <w:r w:rsidRPr="00BF43BE">
        <w:t xml:space="preserve"> SECTION 1</w:t>
      </w:r>
    </w:p>
    <w:p w:rsidR="00807546" w:rsidRPr="00BF43BE" w:rsidRDefault="008075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62" w:lineRule="auto"/>
        <w:ind w:left="2880" w:hanging="2880"/>
        <w:jc w:val="both"/>
      </w:pPr>
      <w:r w:rsidRPr="00BF43BE">
        <w:t>VERSUS</w:t>
      </w:r>
      <w:r w:rsidRPr="00BF43BE">
        <w:tab/>
      </w:r>
      <w:r w:rsidRPr="00BF43BE">
        <w:tab/>
      </w:r>
      <w:r w:rsidRPr="00BF43BE">
        <w:tab/>
      </w:r>
      <w:r w:rsidRPr="00BF43BE">
        <w:tab/>
      </w:r>
      <w:r w:rsidR="00BF43BE" w:rsidRPr="00BF43BE">
        <w:tab/>
      </w:r>
      <w:r w:rsidRPr="00BF43BE">
        <w:t xml:space="preserve">:  </w:t>
      </w:r>
      <w:r w:rsidRPr="00BF43BE">
        <w:tab/>
        <w:t>FIRST JUDICIAL DISTRICT COURT</w:t>
      </w:r>
    </w:p>
    <w:p w:rsidR="00807546" w:rsidRPr="00BF43BE" w:rsidRDefault="00C844DD" w:rsidP="00BF43BE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left="4320" w:hanging="4320"/>
        <w:jc w:val="both"/>
      </w:pPr>
      <w:r>
        <w:t>BOBBY DUPREE GRANT</w:t>
      </w:r>
      <w:r w:rsidR="00807546" w:rsidRPr="00BF43BE">
        <w:tab/>
      </w:r>
      <w:r w:rsidR="00807546" w:rsidRPr="00BF43BE">
        <w:tab/>
      </w:r>
      <w:r w:rsidR="00BF43BE" w:rsidRPr="00BF43BE">
        <w:tab/>
      </w:r>
      <w:r w:rsidR="00807546" w:rsidRPr="00BF43BE">
        <w:t>:</w:t>
      </w:r>
      <w:r w:rsidR="00807546" w:rsidRPr="00BF43BE">
        <w:tab/>
        <w:t>CADDO PARISH, LOUISIANA</w:t>
      </w:r>
    </w:p>
    <w:p w:rsidR="00807546" w:rsidRDefault="00C844DD" w:rsidP="00BF43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  <w:r>
        <w:t>(DOB 6/14/89</w:t>
      </w:r>
      <w:r w:rsidR="00807546" w:rsidRPr="00BF43BE">
        <w:t>)</w:t>
      </w:r>
    </w:p>
    <w:p w:rsidR="00BF43BE" w:rsidRPr="00BF43BE" w:rsidRDefault="00BF43BE" w:rsidP="00BF43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</w:p>
    <w:p w:rsidR="00FF3DBF" w:rsidRDefault="00807546">
      <w:pPr>
        <w:tabs>
          <w:tab w:val="left" w:pos="0"/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spacing w:line="346" w:lineRule="auto"/>
        <w:jc w:val="both"/>
        <w:rPr>
          <w:b/>
          <w:bCs/>
          <w:sz w:val="28"/>
          <w:szCs w:val="28"/>
          <w:u w:val="single"/>
        </w:rPr>
      </w:pPr>
      <w:r w:rsidRPr="00BF43BE">
        <w:tab/>
      </w:r>
      <w:r w:rsidRPr="00BF43BE">
        <w:rPr>
          <w:b/>
          <w:bCs/>
          <w:sz w:val="28"/>
          <w:szCs w:val="28"/>
          <w:u w:val="single"/>
        </w:rPr>
        <w:t>JUDGMENT OF SENTENCE</w:t>
      </w:r>
    </w:p>
    <w:p w:rsidR="00701548" w:rsidRPr="00BF43BE" w:rsidRDefault="00701548">
      <w:pPr>
        <w:tabs>
          <w:tab w:val="left" w:pos="0"/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spacing w:line="346" w:lineRule="auto"/>
        <w:jc w:val="both"/>
        <w:rPr>
          <w:b/>
          <w:bCs/>
          <w:sz w:val="28"/>
          <w:szCs w:val="28"/>
          <w:u w:val="single"/>
        </w:rPr>
      </w:pPr>
    </w:p>
    <w:p w:rsidR="00807546" w:rsidRPr="004518DE" w:rsidRDefault="00BF43BE" w:rsidP="00FF3D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rPr>
          <w:b/>
        </w:rPr>
      </w:pPr>
      <w:r w:rsidRPr="004518DE">
        <w:tab/>
      </w:r>
      <w:r w:rsidR="00807546" w:rsidRPr="004518DE">
        <w:t>On</w:t>
      </w:r>
      <w:r w:rsidR="006A7D1C">
        <w:t xml:space="preserve"> August 2012</w:t>
      </w:r>
      <w:r w:rsidR="00807546" w:rsidRPr="004518DE">
        <w:t>,</w:t>
      </w:r>
      <w:r w:rsidR="00C844DD">
        <w:t xml:space="preserve"> Bobby Dupree Grant </w:t>
      </w:r>
      <w:r w:rsidR="00807546" w:rsidRPr="004518DE">
        <w:t xml:space="preserve">pled guilty to the felony crime of Forgery (R.S. 14:72). </w:t>
      </w:r>
      <w:r w:rsidR="002B4C93">
        <w:t>In exchange for the guilty plea, the district attorney dismissed an armed robbery charge.</w:t>
      </w:r>
      <w:r w:rsidR="00807546" w:rsidRPr="004518DE">
        <w:t xml:space="preserve"> </w:t>
      </w:r>
      <w:r w:rsidR="002B4C93">
        <w:t xml:space="preserve">  </w:t>
      </w:r>
      <w:r w:rsidR="00807546" w:rsidRPr="004518DE">
        <w:t xml:space="preserve">After thorough review of </w:t>
      </w:r>
      <w:r w:rsidR="006A7D1C">
        <w:t xml:space="preserve">this record, the record of </w:t>
      </w:r>
      <w:r w:rsidR="002B4C93">
        <w:t xml:space="preserve">the co-defendant and co-participant in </w:t>
      </w:r>
      <w:r w:rsidR="006A7D1C" w:rsidRPr="006A7D1C">
        <w:rPr>
          <w:i/>
        </w:rPr>
        <w:t xml:space="preserve">State v. </w:t>
      </w:r>
      <w:proofErr w:type="spellStart"/>
      <w:r w:rsidR="006A7D1C" w:rsidRPr="006A7D1C">
        <w:rPr>
          <w:i/>
        </w:rPr>
        <w:t>Sherika</w:t>
      </w:r>
      <w:proofErr w:type="spellEnd"/>
      <w:r w:rsidR="006A7D1C" w:rsidRPr="006A7D1C">
        <w:rPr>
          <w:i/>
        </w:rPr>
        <w:t xml:space="preserve"> Spearman</w:t>
      </w:r>
      <w:r w:rsidR="006A7D1C">
        <w:t xml:space="preserve">, No. 304,680 </w:t>
      </w:r>
      <w:r w:rsidR="00FF3DBF">
        <w:t>and f</w:t>
      </w:r>
      <w:r w:rsidR="00807546" w:rsidRPr="004518DE">
        <w:t>or reasons thoroughly articulated in open court on August 20, the Court orders the following</w:t>
      </w:r>
      <w:r w:rsidR="00106F50">
        <w:t xml:space="preserve"> sentence</w:t>
      </w:r>
      <w:r w:rsidR="00807546" w:rsidRPr="004518DE">
        <w:t>:</w:t>
      </w:r>
      <w:r w:rsidR="00807546" w:rsidRPr="00BF43BE">
        <w:rPr>
          <w:b/>
        </w:rPr>
        <w:t xml:space="preserve">  </w:t>
      </w:r>
    </w:p>
    <w:p w:rsidR="004518DE" w:rsidRDefault="00807546" w:rsidP="00FF3D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ind w:firstLine="720"/>
        <w:rPr>
          <w:b/>
        </w:rPr>
      </w:pPr>
      <w:r w:rsidRPr="004518DE">
        <w:rPr>
          <w:b/>
        </w:rPr>
        <w:t xml:space="preserve">The defendant shall serve </w:t>
      </w:r>
      <w:r w:rsidR="002B4C93">
        <w:rPr>
          <w:b/>
        </w:rPr>
        <w:t xml:space="preserve">seven </w:t>
      </w:r>
      <w:r w:rsidR="00376658">
        <w:rPr>
          <w:b/>
        </w:rPr>
        <w:t xml:space="preserve">(7) </w:t>
      </w:r>
      <w:r w:rsidRPr="004518DE">
        <w:rPr>
          <w:b/>
        </w:rPr>
        <w:t xml:space="preserve">years at hard labor at Louisiana Department of </w:t>
      </w:r>
      <w:r w:rsidR="004518DE">
        <w:rPr>
          <w:b/>
        </w:rPr>
        <w:t xml:space="preserve">Public Safety and </w:t>
      </w:r>
      <w:r w:rsidRPr="004518DE">
        <w:rPr>
          <w:b/>
        </w:rPr>
        <w:t xml:space="preserve">Corrections, all but </w:t>
      </w:r>
      <w:r w:rsidR="002B4C93">
        <w:rPr>
          <w:b/>
        </w:rPr>
        <w:t xml:space="preserve">2 years </w:t>
      </w:r>
      <w:r w:rsidRPr="004518DE">
        <w:rPr>
          <w:b/>
        </w:rPr>
        <w:t xml:space="preserve">of which is suspended.  </w:t>
      </w:r>
    </w:p>
    <w:p w:rsidR="00807546" w:rsidRDefault="00106F50" w:rsidP="00FF3D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ind w:firstLine="720"/>
      </w:pPr>
      <w:r>
        <w:t xml:space="preserve">After serving the </w:t>
      </w:r>
      <w:r w:rsidR="002B4C93">
        <w:t xml:space="preserve">2 years </w:t>
      </w:r>
      <w:r>
        <w:t xml:space="preserve">hard labor time, the </w:t>
      </w:r>
      <w:r w:rsidR="00807546" w:rsidRPr="00BF43BE">
        <w:t>defendant shall therea</w:t>
      </w:r>
      <w:r w:rsidR="00BF43BE">
        <w:t>fter be on supervised probation</w:t>
      </w:r>
      <w:r w:rsidR="004518DE">
        <w:t>\</w:t>
      </w:r>
      <w:r w:rsidR="00BF43BE">
        <w:t xml:space="preserve">parole </w:t>
      </w:r>
      <w:r w:rsidR="00807546" w:rsidRPr="00BF43BE">
        <w:t>for a period of four years with the Louisiana Department of Public Safety and Corrections, Division of Probation and Parole.</w:t>
      </w:r>
    </w:p>
    <w:p w:rsidR="00807546" w:rsidRDefault="00807546" w:rsidP="00FF3D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ind w:firstLine="720"/>
      </w:pPr>
      <w:r w:rsidRPr="00BF43BE">
        <w:t>Special conditions of probation are as follows:</w:t>
      </w:r>
    </w:p>
    <w:p w:rsidR="00807546" w:rsidRDefault="00807546" w:rsidP="00FF3DBF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</w:pPr>
      <w:r w:rsidRPr="00BF43BE">
        <w:t xml:space="preserve">Full compliance with all of the conditions of probation set forth in </w:t>
      </w:r>
      <w:proofErr w:type="spellStart"/>
      <w:r w:rsidRPr="00BF43BE">
        <w:t>La.CCrP</w:t>
      </w:r>
      <w:proofErr w:type="spellEnd"/>
      <w:r w:rsidRPr="00BF43BE">
        <w:t xml:space="preserve"> 895;</w:t>
      </w:r>
    </w:p>
    <w:p w:rsidR="00807546" w:rsidRDefault="00807546" w:rsidP="00FF3DBF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</w:pPr>
      <w:r w:rsidRPr="00BF43BE">
        <w:t xml:space="preserve">Full compliance with the provisions of La. </w:t>
      </w:r>
      <w:proofErr w:type="spellStart"/>
      <w:r w:rsidRPr="00BF43BE">
        <w:t>CCrP</w:t>
      </w:r>
      <w:proofErr w:type="spellEnd"/>
      <w:r w:rsidRPr="00BF43BE">
        <w:t xml:space="preserve"> 889.1;</w:t>
      </w:r>
    </w:p>
    <w:p w:rsidR="00807546" w:rsidRDefault="00807546" w:rsidP="00FF3DBF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</w:pPr>
      <w:r w:rsidRPr="00BF43BE">
        <w:t>Random drug screens as directed by Division of Probation and Parole;</w:t>
      </w:r>
      <w:r w:rsidR="00C844DD">
        <w:t xml:space="preserve"> and</w:t>
      </w:r>
    </w:p>
    <w:p w:rsidR="00807546" w:rsidRDefault="00807546" w:rsidP="002B4C93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</w:pPr>
      <w:r w:rsidRPr="00BF43BE">
        <w:t>Payment of a monthly supervision fee to Probation and Parole in the amount of $71.00 per month</w:t>
      </w:r>
      <w:r w:rsidR="00BF43BE">
        <w:t xml:space="preserve"> and court costs due the Caddo Clerk of Court</w:t>
      </w:r>
      <w:r w:rsidRPr="00BF43BE">
        <w:t>.</w:t>
      </w:r>
    </w:p>
    <w:p w:rsidR="002B4C93" w:rsidRPr="00BF43BE" w:rsidRDefault="002B4C93" w:rsidP="002B4C9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</w:pPr>
      <w:r>
        <w:tab/>
        <w:t>The defendant is given credit for time served in accordanc</w:t>
      </w:r>
      <w:bookmarkStart w:id="0" w:name="_GoBack"/>
      <w:bookmarkEnd w:id="0"/>
      <w:r>
        <w:t>e with law.</w:t>
      </w:r>
    </w:p>
    <w:p w:rsidR="00807546" w:rsidRPr="00BF43BE" w:rsidRDefault="00807546" w:rsidP="004518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firstLine="720"/>
      </w:pPr>
      <w:proofErr w:type="gramStart"/>
      <w:r w:rsidRPr="00BF43BE">
        <w:t>Signed this 20th</w:t>
      </w:r>
      <w:r w:rsidRPr="00BF43BE">
        <w:rPr>
          <w:vertAlign w:val="superscript"/>
        </w:rPr>
        <w:t xml:space="preserve"> </w:t>
      </w:r>
      <w:r w:rsidRPr="00BF43BE">
        <w:t>day of August, 2012 in Shreveport, Louisiana.</w:t>
      </w:r>
      <w:proofErr w:type="gramEnd"/>
    </w:p>
    <w:p w:rsidR="004518DE" w:rsidRDefault="004518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22" w:lineRule="auto"/>
        <w:ind w:firstLine="4320"/>
      </w:pPr>
    </w:p>
    <w:p w:rsidR="004518DE" w:rsidRDefault="004518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22" w:lineRule="auto"/>
        <w:ind w:firstLine="4320"/>
      </w:pPr>
    </w:p>
    <w:p w:rsidR="00807546" w:rsidRPr="00BF43BE" w:rsidRDefault="008075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22" w:lineRule="auto"/>
        <w:ind w:firstLine="4320"/>
      </w:pPr>
      <w:r w:rsidRPr="00BF43BE">
        <w:t xml:space="preserve"> ___________________________________</w:t>
      </w:r>
    </w:p>
    <w:p w:rsidR="00807546" w:rsidRPr="00BF43BE" w:rsidRDefault="004518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22" w:lineRule="auto"/>
        <w:ind w:firstLine="4320"/>
      </w:pPr>
      <w:r>
        <w:t xml:space="preserve">          SCOTT J. CRICHTON</w:t>
      </w:r>
    </w:p>
    <w:p w:rsidR="004518DE" w:rsidRDefault="004518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22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DISTRICT JUDGE</w:t>
      </w:r>
    </w:p>
    <w:p w:rsidR="00106F50" w:rsidRDefault="00106F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22" w:lineRule="auto"/>
        <w:rPr>
          <w:u w:val="single"/>
        </w:rPr>
      </w:pPr>
    </w:p>
    <w:p w:rsidR="00106F50" w:rsidRDefault="00106F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22" w:lineRule="auto"/>
        <w:rPr>
          <w:u w:val="single"/>
        </w:rPr>
      </w:pPr>
    </w:p>
    <w:p w:rsidR="00106F50" w:rsidRDefault="00106F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22" w:lineRule="auto"/>
        <w:rPr>
          <w:u w:val="single"/>
        </w:rPr>
      </w:pPr>
    </w:p>
    <w:p w:rsidR="00807546" w:rsidRDefault="008075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22" w:lineRule="auto"/>
      </w:pPr>
      <w:r w:rsidRPr="00BF43BE">
        <w:rPr>
          <w:u w:val="single"/>
        </w:rPr>
        <w:t>DISTRIBUTION</w:t>
      </w:r>
      <w:r w:rsidRPr="00BF43BE">
        <w:t>:</w:t>
      </w:r>
    </w:p>
    <w:p w:rsidR="00BF43BE" w:rsidRPr="00BF43BE" w:rsidRDefault="00BF43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22" w:lineRule="auto"/>
      </w:pPr>
    </w:p>
    <w:p w:rsidR="00807546" w:rsidRPr="00BF43BE" w:rsidRDefault="008075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22" w:lineRule="auto"/>
      </w:pPr>
      <w:r w:rsidRPr="00BF43BE">
        <w:t>Jordan Bird, Assistant District Attorney for the State of Louisiana</w:t>
      </w:r>
    </w:p>
    <w:p w:rsidR="00807546" w:rsidRPr="00BF43BE" w:rsidRDefault="00FF3D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222" w:lineRule="auto"/>
      </w:pPr>
      <w:r>
        <w:t xml:space="preserve">John </w:t>
      </w:r>
      <w:proofErr w:type="spellStart"/>
      <w:r>
        <w:t>Nickelson</w:t>
      </w:r>
      <w:proofErr w:type="spellEnd"/>
      <w:r w:rsidR="00807546" w:rsidRPr="00BF43BE">
        <w:t xml:space="preserve">, Defense Counsel for </w:t>
      </w:r>
      <w:r w:rsidR="00C844DD">
        <w:t xml:space="preserve">Bobby Dupree Grant </w:t>
      </w:r>
    </w:p>
    <w:sectPr w:rsidR="00807546" w:rsidRPr="00BF43BE" w:rsidSect="006D54D1">
      <w:footerReference w:type="default" r:id="rId9"/>
      <w:type w:val="continuous"/>
      <w:pgSz w:w="12240" w:h="20160"/>
      <w:pgMar w:top="2880" w:right="1440" w:bottom="864" w:left="1440" w:header="144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13" w:rsidRDefault="00637113" w:rsidP="00807546">
      <w:r>
        <w:separator/>
      </w:r>
    </w:p>
  </w:endnote>
  <w:endnote w:type="continuationSeparator" w:id="0">
    <w:p w:rsidR="00637113" w:rsidRDefault="00637113" w:rsidP="0080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546" w:rsidRDefault="00807546">
    <w:pPr>
      <w:spacing w:line="24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13" w:rsidRDefault="00637113" w:rsidP="00807546">
      <w:r>
        <w:separator/>
      </w:r>
    </w:p>
  </w:footnote>
  <w:footnote w:type="continuationSeparator" w:id="0">
    <w:p w:rsidR="00637113" w:rsidRDefault="00637113" w:rsidP="00807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  <w:abstractNum w:abstractNumId="1">
    <w:nsid w:val="04E86CFF"/>
    <w:multiLevelType w:val="hybridMultilevel"/>
    <w:tmpl w:val="5FE2EDBA"/>
    <w:lvl w:ilvl="0" w:tplc="FE7EEB24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46"/>
    <w:rsid w:val="00106F50"/>
    <w:rsid w:val="002B4C93"/>
    <w:rsid w:val="002F126F"/>
    <w:rsid w:val="00376658"/>
    <w:rsid w:val="003F46C0"/>
    <w:rsid w:val="004518DE"/>
    <w:rsid w:val="005B2087"/>
    <w:rsid w:val="00637113"/>
    <w:rsid w:val="006A7D1C"/>
    <w:rsid w:val="006D54D1"/>
    <w:rsid w:val="00701548"/>
    <w:rsid w:val="00807546"/>
    <w:rsid w:val="00880777"/>
    <w:rsid w:val="00B60304"/>
    <w:rsid w:val="00BC49F9"/>
    <w:rsid w:val="00BF43BE"/>
    <w:rsid w:val="00C844DD"/>
    <w:rsid w:val="00F04792"/>
    <w:rsid w:val="00F54802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rsid w:val="004518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18DE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518D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6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6F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F5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6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F5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rsid w:val="004518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18DE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518D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6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6F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F5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6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F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2FCF7-FAC2-4135-B5B0-61AF5141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LeighAnne</dc:creator>
  <cp:lastModifiedBy>LeighAnne</cp:lastModifiedBy>
  <cp:revision>8</cp:revision>
  <cp:lastPrinted>2012-08-20T19:53:00Z</cp:lastPrinted>
  <dcterms:created xsi:type="dcterms:W3CDTF">2012-08-20T18:32:00Z</dcterms:created>
  <dcterms:modified xsi:type="dcterms:W3CDTF">2012-08-20T20:40:00Z</dcterms:modified>
</cp:coreProperties>
</file>